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EE11" w14:textId="3EB4854C" w:rsidR="008009BF" w:rsidRDefault="0033402F">
      <w:pPr>
        <w:widowControl/>
        <w:spacing w:after="160"/>
        <w:rPr>
          <w:rFonts w:ascii="Arial" w:eastAsia="Arial" w:hAnsi="Arial" w:cs="Arial"/>
          <w:b/>
          <w:color w:val="000000"/>
          <w:sz w:val="32"/>
          <w:szCs w:val="32"/>
        </w:rPr>
      </w:pPr>
      <w:r w:rsidRPr="0033402F">
        <w:rPr>
          <w:rFonts w:ascii="Arial" w:eastAsia="Arial" w:hAnsi="Arial" w:cs="Arial"/>
          <w:b/>
          <w:color w:val="000000"/>
          <w:sz w:val="32"/>
          <w:szCs w:val="32"/>
        </w:rPr>
        <w:t xml:space="preserve">Puchar Polski w Strzelectwie Czarnoprochowym </w:t>
      </w:r>
      <w:r>
        <w:rPr>
          <w:rFonts w:ascii="Arial" w:eastAsia="Arial" w:hAnsi="Arial" w:cs="Arial"/>
          <w:b/>
          <w:color w:val="000000"/>
          <w:sz w:val="32"/>
          <w:szCs w:val="32"/>
        </w:rPr>
        <w:t>„</w:t>
      </w:r>
      <w:r w:rsidRPr="0033402F">
        <w:rPr>
          <w:rFonts w:ascii="Arial" w:eastAsia="Arial" w:hAnsi="Arial" w:cs="Arial"/>
          <w:b/>
          <w:color w:val="000000"/>
          <w:sz w:val="32"/>
          <w:szCs w:val="32"/>
        </w:rPr>
        <w:t xml:space="preserve">Grand Prix </w:t>
      </w:r>
      <w:proofErr w:type="spellStart"/>
      <w:r w:rsidRPr="0033402F">
        <w:rPr>
          <w:rFonts w:ascii="Arial" w:eastAsia="Arial" w:hAnsi="Arial" w:cs="Arial"/>
          <w:b/>
          <w:color w:val="000000"/>
          <w:sz w:val="32"/>
          <w:szCs w:val="32"/>
        </w:rPr>
        <w:t>Mazovia</w:t>
      </w:r>
      <w:proofErr w:type="spellEnd"/>
      <w:r w:rsidRPr="0033402F">
        <w:rPr>
          <w:rFonts w:ascii="Arial" w:eastAsia="Arial" w:hAnsi="Arial" w:cs="Arial"/>
          <w:b/>
          <w:color w:val="000000"/>
          <w:sz w:val="32"/>
          <w:szCs w:val="32"/>
        </w:rPr>
        <w:t xml:space="preserve"> 2023</w:t>
      </w:r>
      <w:r>
        <w:rPr>
          <w:rFonts w:ascii="Arial" w:eastAsia="Arial" w:hAnsi="Arial" w:cs="Arial"/>
          <w:b/>
          <w:color w:val="000000"/>
          <w:sz w:val="32"/>
          <w:szCs w:val="32"/>
        </w:rPr>
        <w:t>”</w:t>
      </w:r>
    </w:p>
    <w:p w14:paraId="2E6A9604" w14:textId="77777777" w:rsidR="0033402F" w:rsidRDefault="0033402F">
      <w:pPr>
        <w:widowControl/>
        <w:spacing w:after="16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E1C4C79" w14:textId="2D119DA5" w:rsidR="0033402F" w:rsidRDefault="0033402F">
      <w:pPr>
        <w:widowControl/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WARSZAWA, </w:t>
      </w:r>
      <w:r w:rsidRPr="0033402F">
        <w:rPr>
          <w:rFonts w:ascii="Arial" w:eastAsia="Arial" w:hAnsi="Arial" w:cs="Arial"/>
          <w:b/>
          <w:color w:val="000000"/>
        </w:rPr>
        <w:t xml:space="preserve">SOBOTA, 23 </w:t>
      </w:r>
      <w:r w:rsidRPr="0033402F">
        <w:rPr>
          <w:rFonts w:ascii="Arial" w:eastAsia="Arial" w:hAnsi="Arial" w:cs="Arial"/>
          <w:b/>
          <w:color w:val="000000"/>
        </w:rPr>
        <w:t>WRZEŚNIA</w:t>
      </w:r>
      <w:r w:rsidRPr="0033402F">
        <w:rPr>
          <w:rFonts w:ascii="Arial" w:eastAsia="Arial" w:hAnsi="Arial" w:cs="Arial"/>
          <w:b/>
          <w:color w:val="000000"/>
        </w:rPr>
        <w:t xml:space="preserve"> 2023, 09:00 </w:t>
      </w:r>
      <w:r>
        <w:rPr>
          <w:rFonts w:ascii="Arial" w:eastAsia="Arial" w:hAnsi="Arial" w:cs="Arial"/>
          <w:b/>
          <w:color w:val="000000"/>
        </w:rPr>
        <w:t>–</w:t>
      </w:r>
      <w:r w:rsidRPr="0033402F">
        <w:rPr>
          <w:rFonts w:ascii="Arial" w:eastAsia="Arial" w:hAnsi="Arial" w:cs="Arial"/>
          <w:b/>
          <w:color w:val="000000"/>
        </w:rPr>
        <w:t xml:space="preserve"> 16:00</w:t>
      </w:r>
    </w:p>
    <w:p w14:paraId="7B3E131F" w14:textId="17708054" w:rsidR="0033402F" w:rsidRDefault="0033402F">
      <w:pPr>
        <w:widowControl/>
        <w:spacing w:after="160"/>
        <w:rPr>
          <w:rFonts w:ascii="Arial" w:eastAsia="Arial" w:hAnsi="Arial" w:cs="Arial"/>
          <w:b/>
          <w:color w:val="000000"/>
        </w:rPr>
      </w:pPr>
    </w:p>
    <w:p w14:paraId="51F7D7ED" w14:textId="77777777" w:rsidR="0033402F" w:rsidRPr="0033402F" w:rsidRDefault="0033402F">
      <w:pPr>
        <w:widowControl/>
        <w:spacing w:after="160"/>
        <w:rPr>
          <w:rFonts w:ascii="Arial" w:eastAsia="Arial" w:hAnsi="Arial" w:cs="Arial"/>
          <w:b/>
          <w:color w:val="000000"/>
        </w:rPr>
      </w:pPr>
    </w:p>
    <w:p w14:paraId="1A1DE768" w14:textId="750CBEF6" w:rsidR="008009BF" w:rsidRPr="0033402F" w:rsidRDefault="00000000">
      <w:pPr>
        <w:widowControl/>
        <w:spacing w:after="16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3402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Regulamin zawodów</w:t>
      </w:r>
    </w:p>
    <w:p w14:paraId="08434379" w14:textId="77777777" w:rsidR="008009BF" w:rsidRPr="0033402F" w:rsidRDefault="008009BF">
      <w:pPr>
        <w:widowControl/>
        <w:spacing w:after="16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7801F66" w14:textId="77777777" w:rsidR="008009BF" w:rsidRPr="0033402F" w:rsidRDefault="008009BF">
      <w:pPr>
        <w:widowControl/>
        <w:spacing w:after="16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9414680" w14:textId="77777777" w:rsidR="008009BF" w:rsidRPr="0033402F" w:rsidRDefault="00000000">
      <w:pPr>
        <w:widowControl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1.TERMIN I MIEJSCE ZAWODÓW</w:t>
      </w: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83A6A0D" w14:textId="4666E930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Termin zawodów: 2</w:t>
      </w:r>
      <w:r w:rsidR="0033402F">
        <w:rPr>
          <w:rFonts w:ascii="Arial" w:eastAsia="Arial" w:hAnsi="Arial" w:cs="Arial"/>
          <w:color w:val="000000"/>
          <w:sz w:val="22"/>
          <w:szCs w:val="22"/>
        </w:rPr>
        <w:t>3</w:t>
      </w:r>
      <w:r w:rsidRPr="0033402F">
        <w:rPr>
          <w:rFonts w:ascii="Arial" w:eastAsia="Arial" w:hAnsi="Arial" w:cs="Arial"/>
          <w:color w:val="000000"/>
          <w:sz w:val="22"/>
          <w:szCs w:val="22"/>
        </w:rPr>
        <w:t>.0</w:t>
      </w:r>
      <w:r w:rsidR="0033402F">
        <w:rPr>
          <w:rFonts w:ascii="Arial" w:eastAsia="Arial" w:hAnsi="Arial" w:cs="Arial"/>
          <w:color w:val="000000"/>
          <w:sz w:val="22"/>
          <w:szCs w:val="22"/>
        </w:rPr>
        <w:t>9</w:t>
      </w:r>
      <w:r w:rsidRPr="0033402F">
        <w:rPr>
          <w:rFonts w:ascii="Arial" w:eastAsia="Arial" w:hAnsi="Arial" w:cs="Arial"/>
          <w:color w:val="000000"/>
          <w:sz w:val="22"/>
          <w:szCs w:val="22"/>
        </w:rPr>
        <w:t>.2023 r.</w:t>
      </w:r>
    </w:p>
    <w:p w14:paraId="04034E7E" w14:textId="77777777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Związkowy Klub Strzelecki ul. Marymoncka 42, 01-977 Warszawa</w:t>
      </w:r>
    </w:p>
    <w:p w14:paraId="0DE6DC1E" w14:textId="77777777" w:rsidR="008009BF" w:rsidRPr="0033402F" w:rsidRDefault="00000000">
      <w:pPr>
        <w:widowControl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mapa dojazdowa na str. ZKS – </w:t>
      </w:r>
      <w:hyperlink r:id="rId7">
        <w:r w:rsidRPr="0033402F"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www.zks.waw.pl</w:t>
        </w:r>
      </w:hyperlink>
    </w:p>
    <w:p w14:paraId="6C97220B" w14:textId="77777777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Współrzędne nawigacyjne wjazdu – GPS: N 52°18'0.179 E 20°56'28.679"</w:t>
      </w:r>
      <w:bookmarkStart w:id="0" w:name="_Hlk131589982"/>
      <w:bookmarkEnd w:id="0"/>
    </w:p>
    <w:p w14:paraId="7D01F435" w14:textId="77777777" w:rsidR="008009BF" w:rsidRPr="0033402F" w:rsidRDefault="008009BF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028AF7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2. ORGANIZATOR ZAWODÓW</w:t>
      </w:r>
    </w:p>
    <w:p w14:paraId="2F9A0D5C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Związkowy Klub Strzelecki</w:t>
      </w:r>
    </w:p>
    <w:p w14:paraId="43FF3DEA" w14:textId="77777777" w:rsidR="008009BF" w:rsidRPr="0033402F" w:rsidRDefault="00000000">
      <w:pPr>
        <w:widowControl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01-977 Warszawa, ul. Marymoncka 42</w:t>
      </w:r>
    </w:p>
    <w:p w14:paraId="31F71C64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tel. 22 834 41 08; fax. 22 865 77 15; e-mail: </w:t>
      </w:r>
      <w:hyperlink r:id="rId8">
        <w:r w:rsidRPr="0033402F">
          <w:rPr>
            <w:rFonts w:ascii="Arial" w:eastAsia="Arial" w:hAnsi="Arial" w:cs="Arial"/>
            <w:color w:val="000000"/>
            <w:sz w:val="22"/>
            <w:szCs w:val="22"/>
            <w:u w:val="single"/>
          </w:rPr>
          <w:t>biuro@zks.waw.pl</w:t>
        </w:r>
      </w:hyperlink>
    </w:p>
    <w:p w14:paraId="7008EEC2" w14:textId="77777777" w:rsidR="008009BF" w:rsidRPr="0033402F" w:rsidRDefault="008009BF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BC7ECA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3. CEL ZAWODÓW</w:t>
      </w: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5758DE07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• popularyzacja sportu strzeleckiego;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popularyzacja strzelectwa z historycznej broni palnej i jej replik;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integracja środowiska kolekcjonerów dawnej broni palnej;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rywalizacja sportowa środowiska strzelców historycznych prowadzona na zasadach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Muzzle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Loaders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Associations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International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Confederation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(MLAIC), International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Shooting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Sport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Federation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(ISSF) i Polskiego Związku Strzelectwa Sportowego (PZSS);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podnoszenie kwalifikacji strzeleckich przez strzelców historycznych.</w:t>
      </w:r>
    </w:p>
    <w:p w14:paraId="074A99CC" w14:textId="77777777" w:rsidR="008009BF" w:rsidRPr="0033402F" w:rsidRDefault="008009BF">
      <w:pPr>
        <w:widowControl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3FAE620" w14:textId="77777777" w:rsidR="008009BF" w:rsidRPr="0033402F" w:rsidRDefault="00000000">
      <w:pPr>
        <w:widowControl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4. ZGŁOSZENIA</w:t>
      </w:r>
    </w:p>
    <w:p w14:paraId="5B5B2A3F" w14:textId="77777777" w:rsidR="008009BF" w:rsidRPr="0033402F" w:rsidRDefault="008009BF">
      <w:pPr>
        <w:widowControl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709DCF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Elektronicznie na adres: </w:t>
      </w:r>
      <w:hyperlink r:id="rId9">
        <w:r w:rsidRPr="0033402F">
          <w:rPr>
            <w:rStyle w:val="czeinternetowe"/>
            <w:rFonts w:ascii="Calibri" w:eastAsia="Calibri" w:hAnsi="Calibri" w:cs="Calibri"/>
            <w:b/>
            <w:color w:val="auto"/>
            <w:sz w:val="26"/>
            <w:szCs w:val="26"/>
          </w:rPr>
          <w:t>sander.hubert@gmail.com</w:t>
        </w:r>
      </w:hyperlink>
      <w:r w:rsidRPr="0033402F">
        <w:rPr>
          <w:rFonts w:ascii="Calibri" w:eastAsia="Calibri" w:hAnsi="Calibri" w:cs="Calibri"/>
          <w:sz w:val="26"/>
          <w:szCs w:val="26"/>
        </w:rPr>
        <w:t xml:space="preserve"> lub o</w:t>
      </w:r>
      <w:r w:rsidRPr="0033402F">
        <w:rPr>
          <w:rFonts w:ascii="Arial" w:eastAsia="Arial" w:hAnsi="Arial" w:cs="Arial"/>
          <w:color w:val="000000"/>
          <w:sz w:val="22"/>
          <w:szCs w:val="22"/>
        </w:rPr>
        <w:t>sobiście - od godz. 8.00 w dniu zawodów. Uczestnicy zapisujący się osobiście będą dopisywani do kolejek startowych w miarę wolnych stanowisk w poszczególnych zmianach. Biuro zawodów będzie czynne od godz. 8.00 do zakończenia ostatniej konkurencji.</w:t>
      </w:r>
    </w:p>
    <w:p w14:paraId="2262EFC2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  <w:u w:val="single"/>
        </w:rPr>
        <w:t>W zgłoszeniu należy obligatoryjnie podać:</w:t>
      </w: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894ABFC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imię i nazwisko, </w:t>
      </w:r>
    </w:p>
    <w:p w14:paraId="0A96B978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miejscowość zamieszkania, </w:t>
      </w:r>
    </w:p>
    <w:p w14:paraId="5355D8AE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bCs/>
          <w:color w:val="000000"/>
          <w:sz w:val="22"/>
          <w:szCs w:val="22"/>
        </w:rPr>
        <w:t>przynależność do klubu sportowego/strzeleckiego względnie innej organizacji,</w:t>
      </w:r>
    </w:p>
    <w:p w14:paraId="1F666BDF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numer licencji PZSS oraz konkurencje, w których chce się startować. </w:t>
      </w:r>
    </w:p>
    <w:p w14:paraId="374509A0" w14:textId="4F9EE346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Niniejsze dane będą niezbędne przy sporządzeniu komunikatu z zawodów. Kolejność na liście startowej jest ustalona w miarę wolnych miejsc w poszczególnych zmianach.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</w:p>
    <w:p w14:paraId="6E8F2121" w14:textId="77777777" w:rsidR="008009BF" w:rsidRPr="0033402F" w:rsidRDefault="008009BF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F6DF4F" w14:textId="77777777" w:rsidR="008009BF" w:rsidRPr="0033402F" w:rsidRDefault="00000000">
      <w:pPr>
        <w:widowControl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5. KOSZTY UCZESTNICTWA</w:t>
      </w:r>
    </w:p>
    <w:p w14:paraId="30E197F7" w14:textId="77777777" w:rsidR="008009BF" w:rsidRPr="0033402F" w:rsidRDefault="008009BF">
      <w:pPr>
        <w:widowControl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8FB665" w14:textId="77777777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Opłaty startowe w konkurencjach kulowych na 25 i 50 m wynoszą od osoby: 40,00 zł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Koszty zakwaterowania i wyżywienia zawodnik zapewnia we własnym zakresie.</w:t>
      </w:r>
    </w:p>
    <w:p w14:paraId="79552E75" w14:textId="0506CC1F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W cenie startowego napoje i kanapki. </w:t>
      </w:r>
    </w:p>
    <w:p w14:paraId="53E442AD" w14:textId="77777777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Opłaty wnosimy gotówką w dniu zawodów.</w:t>
      </w:r>
    </w:p>
    <w:p w14:paraId="76DED092" w14:textId="77777777" w:rsidR="008009BF" w:rsidRPr="0033402F" w:rsidRDefault="008009BF">
      <w:pPr>
        <w:widowControl/>
        <w:rPr>
          <w:rFonts w:ascii="Arial" w:eastAsia="Arial" w:hAnsi="Arial" w:cs="Arial"/>
          <w:color w:val="000000"/>
          <w:sz w:val="22"/>
          <w:szCs w:val="22"/>
        </w:rPr>
      </w:pPr>
    </w:p>
    <w:p w14:paraId="5CF45631" w14:textId="77777777" w:rsidR="008009BF" w:rsidRPr="0033402F" w:rsidRDefault="008009BF">
      <w:pPr>
        <w:widowControl/>
        <w:rPr>
          <w:rFonts w:ascii="Arial" w:eastAsia="Arial" w:hAnsi="Arial" w:cs="Arial"/>
          <w:color w:val="000000"/>
          <w:sz w:val="22"/>
          <w:szCs w:val="22"/>
        </w:rPr>
      </w:pPr>
    </w:p>
    <w:p w14:paraId="249B7809" w14:textId="77777777" w:rsidR="008009BF" w:rsidRPr="0033402F" w:rsidRDefault="008009BF">
      <w:pPr>
        <w:widowControl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58A9C3" w14:textId="77777777" w:rsidR="008009BF" w:rsidRPr="0033402F" w:rsidRDefault="008009BF">
      <w:pPr>
        <w:widowControl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759C66" w14:textId="77777777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6. PROGRAM ZAWODÓW</w:t>
      </w: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21FDA097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Konkurencje MLAIC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A0688CA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Broń długa </w:t>
      </w:r>
    </w:p>
    <w:p w14:paraId="07BA6F40" w14:textId="77777777" w:rsidR="008009BF" w:rsidRPr="0033402F" w:rsidRDefault="00000000">
      <w:pPr>
        <w:widowControl/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Miquelet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/</w:t>
      </w: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Miguelete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1)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wojskowy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gładkolufowy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muszkiet skałkowy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(typ oryginalny wojskowy, bez szczerbiny)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wyłącznie okrągła kula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niedozwolone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wyłącznie krótki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francuska wojskowa na 200 m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odległość – 50 m</w:t>
      </w:r>
    </w:p>
    <w:p w14:paraId="164A90C4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Vetterli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15)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dowolny muszkiet skałkowy, dowolny karabin skałkowy lub kapiszonowy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okrągła kula lub każdego typu wydłużony pocisk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dozwolony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odległość – 50 m</w:t>
      </w:r>
    </w:p>
    <w:p w14:paraId="45A0709E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Pennsylvania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36)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dowolny karabin skałkowy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wyłącznie okrągła kula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dozwolony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50 m </w:t>
      </w:r>
    </w:p>
    <w:p w14:paraId="370D26D4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Lamarmora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37)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wojskowy karabin kapiszonowy bez przyspiesznika, kaliber powyżej 13,5 mm (0.5315”)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(otwarte, typ oryginalny wojskowy z dopuszczalnymi niewielkimi modyfikacjami)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zgodny z epoką i modelem broni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niedozwolone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wyłącznie krótki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50 m </w:t>
      </w:r>
    </w:p>
    <w:p w14:paraId="0E976D28" w14:textId="77777777" w:rsidR="008009BF" w:rsidRPr="0033402F" w:rsidRDefault="00000000">
      <w:pPr>
        <w:widowControl/>
        <w:spacing w:after="160"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Sharps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50 m</w:t>
      </w: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– karabin odtylcowy kapiszonowy lub na amunicję scaloną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dowolny karabin odtylcowy kapiszonowy lub na amunicję scaloną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elaborowaną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prochem czarnym,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r w:rsidRPr="0033402F">
        <w:rPr>
          <w:rFonts w:ascii="Arial" w:eastAsia="Arial" w:hAnsi="Arial" w:cs="Arial"/>
          <w:color w:val="000000"/>
          <w:sz w:val="22"/>
          <w:szCs w:val="22"/>
        </w:rPr>
        <w:lastRenderedPageBreak/>
        <w:t>• przyrządy celownicze właściwe przepisom odpowiedniej klasy broni, przezierniki i muszki pierścieniowe dozwolone, jeśli odpowiadają czasom powstania broni,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tarcza ISSF 20/50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50 m </w:t>
      </w:r>
    </w:p>
    <w:p w14:paraId="62435EB6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We wszystkich konkurencjach z broni długiej dopuszczone jest używanie kurtek strzeleckich, rękawic strzeleckich i butów strzeleckich, niedopuszczone jest używanie spodni strzeleckich, spodni z usztywnieniami lub innych spodni powodujących polepszenie statyki strzelca, jednakże w przypadku identycznych wyników zwycięża strzelec w stroju historycznym.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D955B63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Broń krótka </w:t>
      </w:r>
    </w:p>
    <w:p w14:paraId="75DFB4B0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Cominazzo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5)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dowolny jednostrzałowy pistolet skałkowy o lufie gładkiej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wyłącznie okrągła kula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dozwolony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stojąca, strzelanie z jednej ręki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25 m </w:t>
      </w:r>
    </w:p>
    <w:p w14:paraId="2223A7F8" w14:textId="77777777" w:rsidR="008009BF" w:rsidRPr="0033402F" w:rsidRDefault="00000000">
      <w:pPr>
        <w:widowControl/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Kuchenreuter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6)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dowolny jednostrzałowy pistolet kapiszonowy o lufie gwintowanej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z XIX w.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wyłącznie okrągła kula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dozwolony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stojąca, strzelanie z jednej ręki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odległość – 25 m</w:t>
      </w:r>
    </w:p>
    <w:p w14:paraId="4CEF9B73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Mariette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12)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replika dowolnego rewolweru kapiszonowego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broni, wysokość muszki dowolna, o profilu i stylu oryginału, jaskółczy ogon nie może przekraczać krawędzi lufy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okrągła kula lub spiczasty pocisk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zbędny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stojąca, strzelanie z jednej ręki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25 m </w:t>
      </w:r>
    </w:p>
    <w:p w14:paraId="1F2B7A20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Donald </w:t>
      </w: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Malson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(MLAIC nr 23)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replika dowolnego rewolweru kapiszonowego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broni, wysokość muszki dowolna, o profilu i stylu oryginału, jaskółczy ogon nie może przekraczać krawędzi lufy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okrągła kula lub spiczasty pocisk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lejek – zbędny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stojąca, strzelanie z jednej ręki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50 m </w:t>
      </w:r>
    </w:p>
    <w:p w14:paraId="61F8CDF4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Pulaski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vel </w:t>
      </w:r>
      <w:proofErr w:type="spellStart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Kuchenreuter</w:t>
      </w:r>
      <w:proofErr w:type="spellEnd"/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L–50 (non MLAIC)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– dowolny jednostrzałowy pistolet kapiszonowy o lufie gwintowanej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przyrządy celownicze – właściwe odpowiedniemu oryginałowi broni z XIX w.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pocisk – wyłącznie okrągła kula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czyszczenie – dozwolone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r w:rsidRPr="0033402F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• lejek – dozwolony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tarcza – ISSF 20/50 (TS–2)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postawa – stojąca, strzelanie z jednej ręki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odległość – 50 m </w:t>
      </w:r>
    </w:p>
    <w:p w14:paraId="2101E98D" w14:textId="77777777" w:rsidR="008009BF" w:rsidRPr="0033402F" w:rsidRDefault="008009BF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61698CE1" w14:textId="77777777" w:rsidR="008009BF" w:rsidRPr="0033402F" w:rsidRDefault="008009BF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294E7898" w14:textId="77777777" w:rsidR="008009BF" w:rsidRPr="0033402F" w:rsidRDefault="00000000">
      <w:pPr>
        <w:widowControl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7. UCZESTNICTWO</w:t>
      </w:r>
    </w:p>
    <w:p w14:paraId="4275256D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Startować mogą zawodnicy posiadający ważną licencję zawodniczą PZSS akceptujący Regulamin Zawodów oraz Regulamin Strzelnicy Związkowego Klubu Strzeleckiego w Warszawie. </w:t>
      </w:r>
    </w:p>
    <w:p w14:paraId="2329A802" w14:textId="77777777" w:rsidR="008009BF" w:rsidRPr="0033402F" w:rsidRDefault="00000000">
      <w:pPr>
        <w:widowControl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8. KLASYFIKACJA</w:t>
      </w:r>
    </w:p>
    <w:p w14:paraId="101F0D4D" w14:textId="77777777" w:rsidR="008009BF" w:rsidRPr="0033402F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- indywidualna</w:t>
      </w:r>
    </w:p>
    <w:p w14:paraId="124DFBC5" w14:textId="77777777" w:rsidR="008009BF" w:rsidRPr="0033402F" w:rsidRDefault="00000000">
      <w:pPr>
        <w:widowControl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Pr="0033402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dekoracja po ostatniej konkurencji. </w:t>
      </w:r>
    </w:p>
    <w:p w14:paraId="54C08244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9. NAGRODY</w:t>
      </w: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78525267" w14:textId="77777777" w:rsidR="008009BF" w:rsidRPr="0033402F" w:rsidRDefault="00000000">
      <w:pPr>
        <w:widowControl/>
        <w:spacing w:after="12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  <w:highlight w:val="white"/>
        </w:rPr>
        <w:t>Aby można było przyznać nagrody musi startować co najmniej 3 zawodników w konkurencjach ORYGINAŁY i 4 zawodników w konkurencji REPLIKI.</w:t>
      </w:r>
    </w:p>
    <w:p w14:paraId="0930223F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Je żeli startuje trzech zawodników, to przyznawane są dwa medale lub puchary i dyplom za trzecie miejsce. Jeżeli startuje czterech lub więcej zawodników – przyznawane są trzy medale lub puchary i dyplomy do 6 miejsca.</w:t>
      </w:r>
    </w:p>
    <w:p w14:paraId="169E82DC" w14:textId="77777777" w:rsidR="008009BF" w:rsidRPr="0033402F" w:rsidRDefault="00000000">
      <w:pPr>
        <w:widowControl/>
        <w:spacing w:after="160"/>
        <w:ind w:right="450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W zależności od liczby zgłoszeń program zawodów może ulec zmianom.</w:t>
      </w:r>
    </w:p>
    <w:p w14:paraId="5A0EFFB2" w14:textId="77777777" w:rsidR="008009BF" w:rsidRPr="0033402F" w:rsidRDefault="008009BF">
      <w:pPr>
        <w:widowControl/>
        <w:spacing w:after="160"/>
        <w:ind w:right="450"/>
        <w:rPr>
          <w:rFonts w:ascii="Calibri" w:eastAsia="Calibri" w:hAnsi="Calibri" w:cs="Calibri"/>
          <w:color w:val="000000"/>
          <w:sz w:val="22"/>
          <w:szCs w:val="22"/>
        </w:rPr>
      </w:pPr>
    </w:p>
    <w:p w14:paraId="0C743E56" w14:textId="77777777" w:rsidR="008009BF" w:rsidRPr="0033402F" w:rsidRDefault="00000000">
      <w:pPr>
        <w:widowControl/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10. SPRAWY RÓŻNE</w:t>
      </w:r>
    </w:p>
    <w:p w14:paraId="62882795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Przebieg konkurencji MLAIC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>Przepisy ogólne</w:t>
      </w:r>
    </w:p>
    <w:p w14:paraId="1C635DC4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Zawodnicy zobowiązani są do zajmowania wyznaczonych stanowisk odpowiednio wcześniej. Jeśli zawodnik nie znajdzie się na stanowisku, zostanie trzykrotnie wywołany w odstępach minutowych, po czym jego kolejka startowa przepada, a opłata startowa nie podlega zwrotowi. W szczególnych okolicznościach, w miarę wolnych miejsc, sędzia prowadzący strzelanie na danej osi może wyrazić zgodę, żeby zawodnik strzelał w późniejszej zmianie.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i jej ewentualne dodatkowe wyposażenie (np. pas strzelecki, stopka, bączek), rodzaj i wymiary przyrządów celowniczych, sposób ładowania i rodzaj amunicji – o ile nie są określone w niniejszym Regulaminie Zawodów – przyjmuje się, że muszą odpowiadać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Constitutions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rules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regulations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MLAIC, 05.2020 (</w:t>
      </w:r>
      <w:hyperlink r:id="rId10">
        <w:r w:rsidRPr="0033402F"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https://mlaic.org/wp-content/uploads/2020/05/MLAIC-Rules-2020.pdf</w:t>
        </w:r>
      </w:hyperlink>
      <w:r w:rsidRPr="0033402F">
        <w:rPr>
          <w:rFonts w:ascii="Arial" w:eastAsia="Arial" w:hAnsi="Arial" w:cs="Arial"/>
          <w:color w:val="000000"/>
          <w:sz w:val="22"/>
          <w:szCs w:val="22"/>
        </w:rPr>
        <w:t>)</w:t>
      </w:r>
      <w:hyperlink r:id="rId11">
        <w:r w:rsidRPr="0033402F">
          <w:rPr>
            <w:rFonts w:ascii="Arial" w:eastAsia="Arial" w:hAnsi="Arial" w:cs="Arial"/>
            <w:color w:val="000000"/>
            <w:sz w:val="22"/>
            <w:szCs w:val="22"/>
          </w:rPr>
          <w:t xml:space="preserve"> dla danej konkurencji. </w:t>
        </w:r>
        <w:r w:rsidRPr="0033402F">
          <w:rPr>
            <w:rFonts w:ascii="Arial" w:eastAsia="Arial" w:hAnsi="Arial" w:cs="Arial"/>
            <w:color w:val="000000"/>
            <w:sz w:val="22"/>
            <w:szCs w:val="22"/>
          </w:rPr>
          <w:br/>
        </w:r>
      </w:hyperlink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• Każda usterka broni, której zawodnik nie jest w stanie samodzielnie usunąć w czasie trwania konkurencji, powoduje wykluczenie zawodnika z tej konkurencji.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Usterka broni, wymagająca pomocy osób trzecich, powoduje wykluczenie zawodnika z zawodów.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Zamiana bądź wymiana broni podczas trwania konkurencji jest zabroniona.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W zawodach mogą brać udział sędziowie pracujący podczas zawodów, jednakże nie mogą oni sędziować konkurencji, w której biorą udział, a oceny osiągniętych przez nich wyników musi dokonywać inny sędzia. </w:t>
      </w:r>
    </w:p>
    <w:p w14:paraId="2B10EB7E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b/>
          <w:color w:val="000000"/>
          <w:sz w:val="22"/>
          <w:szCs w:val="22"/>
        </w:rPr>
        <w:t xml:space="preserve">Konkurencje kulowe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Czas trwania konkurencji wynosi 30 min.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Zawodnik oddaje 13 strzałów do 2 identycznych tarcz, pierwsza na 7 strzałów, druga na 6 – lub odwrotnie (można strzelać w dowolnej kolejności). W przypadku, gdy zawodnik oddał więcej niż 13 strzałów do tarcz lub w tarczach znajduje się w sumie więcej niż 13 przestrzelin, lub w jednej z tarcz znajduje się więcej niż 7 przestrzelin, a nie został zgłoszony strzał do tarczy konkurenta, odlicza się najwyżej punktowane przestrzeliny. </w:t>
      </w:r>
    </w:p>
    <w:p w14:paraId="4326F898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• Wyjątkiem są konkurencje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Miquelet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Miguelete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>, w których zawodnik oddaje 13 strzałów tylko do jednej tarczy.</w:t>
      </w:r>
    </w:p>
    <w:p w14:paraId="491BC56C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lastRenderedPageBreak/>
        <w:br/>
        <w:t xml:space="preserve">• Rewolwer musi być załadowany co najmniej pięcioma ładunkami w czasie dwóch pierwszych strzelań.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Jeżeli rewolwer ma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pobojczyk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, to nie można wyjmować bębna do ładowania. Nie dotyczy rewolwerów typu Adamsa, nie mających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pobojczyka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>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Główne części replik broni (lufa, zamek, bęben) mogą być ze stali nierdzewnej.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W karabinach skałkowych użycie kołowego insertu jako muszki jest zabronione.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Każdy strzał po komendzie „START” zaliczony zostanie do konkurencji, </w:t>
      </w:r>
      <w:proofErr w:type="gramStart"/>
      <w:r w:rsidRPr="0033402F">
        <w:rPr>
          <w:rFonts w:ascii="Arial" w:eastAsia="Arial" w:hAnsi="Arial" w:cs="Arial"/>
          <w:color w:val="000000"/>
          <w:sz w:val="22"/>
          <w:szCs w:val="22"/>
        </w:rPr>
        <w:t>za wyjątkiem</w:t>
      </w:r>
      <w:proofErr w:type="gram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zgłoszonego wcześniej sędziemu „białego strzału” lub strzału poza tarcze (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fouling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shot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Przypadki przy ładowaniu, takie jak załadowanie dwóch kul/pocisków, czy załadowanie kuli/pocisku bez prochu, mogą być usunięte po zgłoszeniu u sędziego, w którego obecności strzelec musi oddać strzał w kulochwyt poza tarcze, żeby opróżnić broń. Taki strzał nie będzie liczony w konkurencji 13 strzałów w zawodach.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Dozwolona jest kontrola (weryfikacja) strzałów przez strzelca przy pomocy lunety. Nie może tego czynić inna osoba (asysta).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Niedopuszczalne jest używanie spodni strzeleckich oraz spodni z usztywnieniem mających wpływ na polepszenie statyki strzelającego.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Przesłona na oko niecelujące musi mieć co najmniej 30mm szerokości.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Ocenianych na rezultat jest 10 najlepszych strzałów.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Aby przestrzelina mogła być zaliczona do wyższej wartości, jej środek musi być co najmniej na linii lub wewnątrz pola o wyższej wartości. Przy liczeniu punktów za linię uważa się zewnętrzną jej krawędź. Środek przestrzeliny musi co najmniej dotykać zewnętrznej krawędzi </w:t>
      </w:r>
      <w:proofErr w:type="gramStart"/>
      <w:r w:rsidRPr="0033402F">
        <w:rPr>
          <w:rFonts w:ascii="Arial" w:eastAsia="Arial" w:hAnsi="Arial" w:cs="Arial"/>
          <w:color w:val="000000"/>
          <w:sz w:val="22"/>
          <w:szCs w:val="22"/>
        </w:rPr>
        <w:t>linii</w:t>
      </w:r>
      <w:proofErr w:type="gram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aby zaliczyć wyższą wartość.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Strzał oddany do tarczy konkurenta musi być zgłoszony sędziemu i będzie uznany za „0” („zero”).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Jeżeli w tarczy są przestrzeliny obce i nie można ich zidentyfikować, a były zgłaszane przez któregokolwiek ze strzelców, odejmuje się przestrzelinę o najniższej wartości.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Przy równej sumie punktów kilku zawodników (remisy) zwycięża strzelec o największej liczbie przestrzelin o najwyższej wartości. Przy remisie o jednakowej liczbie przestrzelin tej samej wartości mierzy się odległość najdalszego liczonego strzału (10.) Jeżeli nadal jest remis, liczy się kolejny najdalszy strzał z pozostałych 9. Jeżeli po policzeniu odległości wszystkich liczonych strzałów nadal jest remis, liczy się kolejno odległości pozostałych trzech strzałów zaczynając od najlepszego.</w:t>
      </w:r>
    </w:p>
    <w:p w14:paraId="497190C8" w14:textId="77777777" w:rsidR="008009BF" w:rsidRPr="0033402F" w:rsidRDefault="00000000">
      <w:pPr>
        <w:widowControl/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• W pozostałych nieuregulowanych niniejszym Regulaminem Zawodów kwestiach mają zastosowanie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Constitutions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rules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regulations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MLAIC, 05.2020 (https://mlaic.org/wp-content/uploads/2020/05/MLAIC-Rules-2020.pdf)</w:t>
      </w:r>
    </w:p>
    <w:p w14:paraId="24CC2C9D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>• W przypadku braku w danej kwestii jednoznacznych bądź bezpiecznych przepisów MLAIC zastosowanie mają Urzędowe przypisy i regulaminy ISSF (</w:t>
      </w:r>
      <w:r w:rsidRPr="0033402F">
        <w:rPr>
          <w:rFonts w:ascii="Arial" w:eastAsia="Arial" w:hAnsi="Arial" w:cs="Arial"/>
          <w:color w:val="000000"/>
          <w:sz w:val="22"/>
          <w:szCs w:val="22"/>
          <w:u w:val="single"/>
        </w:rPr>
        <w:t>http://www.pzss.org.pl/in...id=38&amp;Itemid=</w:t>
      </w:r>
      <w:proofErr w:type="gramStart"/>
      <w:r w:rsidRPr="0033402F">
        <w:rPr>
          <w:rFonts w:ascii="Arial" w:eastAsia="Arial" w:hAnsi="Arial" w:cs="Arial"/>
          <w:color w:val="000000"/>
          <w:sz w:val="22"/>
          <w:szCs w:val="22"/>
          <w:u w:val="single"/>
        </w:rPr>
        <w:t>75</w:t>
      </w: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)</w:t>
      </w:r>
      <w:proofErr w:type="gram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7D84259" w14:textId="77777777" w:rsidR="008009BF" w:rsidRPr="0033402F" w:rsidRDefault="00000000">
      <w:pPr>
        <w:widowControl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Przepisy bezpieczeństwa podczas Zawodów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W trakcie trwania zawodów obowiązują: niniejszy Regulamin Zawodów wraz z Przepisami bezpieczeństwa podczas Zawodów i Regulamin Strzelnicy Związkowego Klubu Strzeleckiego w Warszawie.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Wszyscy uczestnicy zawodów zobowiązani są do ścisłego przestrzegania niniejszego Regulaminu Zawodów wraz z Przepisami bezpieczeństwa podczas Zawodów, Regulaminu Strzelnicy Związkowego Klubu Strzeleckiego w Warszawie oraz poleceń osób prowadzących strzelanie. Niestosowanie się do ww. powoduje dyskwalifikację i usunięcie ze strzelnicy.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Obowiązuje bezwzględny zakaz wnoszenia i spożywania alkoholu i środków odurzających na terenie strzelnicy, jak również przebywania tu osób będących pod ich wpływem.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Każdy zawodnik może zostać poddany kontroli trzeźwości/kontroli antydopingowej przy pomocy alkomatu.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Sędzia może w każdej chwili poddać badaniu trzeźwości każdą osobę przebywająca na stanowisku strzeleckim, a w przypadku stwierdzenia, że osoba jest pod wpływem alkoholu lub środków odurzających, usunąć z terenu strzelnicy.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Jakiekolwiek zachowanie uznane przez sędziego za niebezpieczne może skutkować natychmiastową dyskwalifikacją.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Widownia zgromadzona na strzelnicy powinna przebywać w odległości nie mniejszej niż 3 m od stanowisk strzeleckich.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r w:rsidRPr="0033402F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• Nikt z wyjątkiem sędziów nie może komunikować się ze strzelającym zawodnikiem w trakcie trwania konkurencji.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Dopuszcza się użycie wyłącznie prochu czarnego produkcji przemysłowej. Wszystkie ładunki muszą być przygotowane w pojemnikach jednodawkowych, wykonanych z materiału niegromadzącego ładunków elektrostatycznych. Podsypka może być w jednodawkowych pojemniczkach o pojemności do 16,2 gr lub prochowniczkach zawierających nie więcej niż 250 gr prochu. 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Zabrania się używania prochownic zawierających proch do nabijania broni. Prochownica może zawierać wyłącznie kaszę używaną jako przybitka.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Dopuszczone są przybitki tylko z materiałów naturalnych (filc, papier, kasza manna itp.). Niedopuszczalne jest używanie przybitek plastikowych.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na stanowiska strzeleckie można przenosić wyłącznie w pokrowcach, pudełkach lub kasetach, rozładowaną.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Kapiszony mają być zakryte podczas strzelania (dozwolone są zamknięte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kapiszonowniki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Podczas trwania konkurencji zawodnicy zobowiązani są do używania ochronników wzroku i słuchu.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Obowiązkowe jest zabezpieczanie smarem komór bębna rewolweru ponad kulami/pociskami.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Zabrania się ładowania broni z założonym kapiszonem lub podsypaną panewką.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Zapłon (podsypka, kapiszony) może być założony tylko wtedy, gdy broń skierowana jest w kierunku kulochwytu.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Obowiązuje absolutny zakaz palenia tytoniu i używania otwartego ognia na stanowiskach strzeleckich i ich okolicach.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Podczas zawodów zabronione jest ładowanie broni przed komendą „START”.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Zakładanie kapiszonów / podsypanie panewki może odbywać się tylko bezpośrednio na stanowisku strzeleckim po komendzie „START”.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Podczas czasowego przerwania ognia po komendzie „STOP” lub „PRZERWIJ STRZELANIE” każda broń musi być pozbawiona zapłonu, a urządzenia zapłonowe ustawione w pozycji bezpieczeństwa: zawodnik zdejmuje kapiszon z kominka lub zsypuje proch z panewki, ustawia kurek w pozycji „zabezpieczone”, w rewolwerze opuszcza kurek na pole bębna pomiędzy komorami albo komorę pustą.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• „Biały strzał” lub strzał poza tarcze (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fouling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3402F">
        <w:rPr>
          <w:rFonts w:ascii="Arial" w:eastAsia="Arial" w:hAnsi="Arial" w:cs="Arial"/>
          <w:color w:val="000000"/>
          <w:sz w:val="22"/>
          <w:szCs w:val="22"/>
        </w:rPr>
        <w:t>shot</w:t>
      </w:r>
      <w:proofErr w:type="spellEnd"/>
      <w:r w:rsidRPr="0033402F">
        <w:rPr>
          <w:rFonts w:ascii="Arial" w:eastAsia="Arial" w:hAnsi="Arial" w:cs="Arial"/>
          <w:color w:val="000000"/>
          <w:sz w:val="22"/>
          <w:szCs w:val="22"/>
        </w:rPr>
        <w:t xml:space="preserve">) musi zostać zgłoszony sędziemu, a broń musi być skierowana lufą w kierunku kulochwytu.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Wystrzelenie po komendzie „STOP”, „PRZERWIJ STRZELANIE” lub innej, jednoznacznie sugerującej przerwanie strzelania, powoduje dyskwalifikację zawodnika.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Każda broń musi być rozładowana całkowicie po zakończeniu konkurencji i okazana do kontroli sędziemu przed oddaleniem się z linii ognia.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Odkładanie naładowanej broni na stanowisku strzeleckim jest zabronione i będzie skutkowało natychmiastową dyskwalifikacją.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Każdorazowe opuszczenie stanowiska strzeleckiego należy zgłosić sędziemu wraz z okazaniem rozładowanej broni.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W przypadku braku zapłonu (niewypału) broń musi być trzymana i skierowana w kierunku celu przez co najmniej 10 sekund. Każda następna czynność musi być wykonana przy lufie skierowanej cały czas w kierunku kulochwytu.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Jeżeli problem wynikający z nieprawidłowego funkcjonowania broni nie może być natychmiast usunięty przez samego strzelca – ten informuje sędziego zanim podejmie jakiekolwiek inne postępowanie.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Broń oryginalna musi być w stanie pozwalającym na bezpieczne użytkowanie; repliki muszą być dobrej i bezpiecznej konstrukcji.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Nie należy przekraczać normalnych tabel ładowania dla nowoczesnego prochu czarnego.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Komendy wydawane przez sędziego i pozostałe warunki bezpieczeństwa – identyczne jak w przepisach ISSF. Komendy: początek konkurencji – „START”, przerwanie ognia – „STOP” lub „PRZERWIJ STRZELANIE” (względnie inna komenda jednoznacznie sugerująca konieczność natychmiastowego przerwania strzelania), koniec konkurencji – „STOP”.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• Sankcje i kary zgodne z Urzędowymi przypisami i regulaminami ISSF: ostrzeżenie (żółta kartka), upomnienie i odjęcie 2 punktów (zielona kartka) oraz dyskwalifikacja (czerwona kartka).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 xml:space="preserve">Zmiana Regulaminu Zawodów </w:t>
      </w:r>
      <w:r w:rsidRPr="0033402F">
        <w:rPr>
          <w:rFonts w:ascii="Arial" w:eastAsia="Arial" w:hAnsi="Arial" w:cs="Arial"/>
          <w:color w:val="000000"/>
          <w:sz w:val="22"/>
          <w:szCs w:val="22"/>
        </w:rPr>
        <w:br/>
        <w:t>Organizatorzy zastrzegają sobie możliwość – w uzasadnionych przypadkach – zmiany niniejszego Regulaminu Zawodów. Zmiana musi być umotywowana.</w:t>
      </w:r>
    </w:p>
    <w:p w14:paraId="4E763CD4" w14:textId="77777777" w:rsidR="008009BF" w:rsidRPr="0033402F" w:rsidRDefault="00000000">
      <w:pPr>
        <w:widowControl/>
        <w:spacing w:after="160" w:line="252" w:lineRule="auto"/>
        <w:rPr>
          <w:rFonts w:ascii="Arial" w:eastAsia="Calibri" w:hAnsi="Arial" w:cs="Calibri"/>
          <w:color w:val="000000"/>
          <w:sz w:val="22"/>
          <w:szCs w:val="22"/>
        </w:rPr>
      </w:pPr>
      <w:r w:rsidRPr="0033402F">
        <w:rPr>
          <w:rFonts w:ascii="Arial" w:eastAsia="Calibri" w:hAnsi="Arial" w:cs="Calibri"/>
          <w:color w:val="000000"/>
          <w:sz w:val="22"/>
          <w:szCs w:val="22"/>
        </w:rPr>
        <w:lastRenderedPageBreak/>
        <w:t xml:space="preserve">Uczestnicy zawodów wyrażają zgodę na przetwarzanie i publikowanie danych osobowych, zdjęć oraz wyników konkurencji na potrzeby przeprowadzenia zawodów, w szczególności na listach startowych, listach z wynikami, podczas ogłoszenia wyników, w komunikacie z zawodów. Dane te będą zamieszczone na stronie </w:t>
      </w:r>
      <w:hyperlink r:id="rId12">
        <w:r w:rsidRPr="0033402F">
          <w:rPr>
            <w:rStyle w:val="czeinternetowe"/>
            <w:rFonts w:ascii="Arial" w:eastAsia="Calibri" w:hAnsi="Arial" w:cs="Calibri"/>
            <w:sz w:val="22"/>
            <w:szCs w:val="22"/>
          </w:rPr>
          <w:t>www.mlaic.pl</w:t>
        </w:r>
      </w:hyperlink>
      <w:r w:rsidRPr="0033402F">
        <w:rPr>
          <w:rFonts w:ascii="Arial" w:eastAsia="Calibri" w:hAnsi="Arial" w:cs="Calibri"/>
          <w:color w:val="000000"/>
          <w:sz w:val="22"/>
          <w:szCs w:val="22"/>
        </w:rPr>
        <w:t xml:space="preserve"> oraz na stronach </w:t>
      </w:r>
      <w:hyperlink r:id="rId13">
        <w:r w:rsidRPr="0033402F">
          <w:rPr>
            <w:rStyle w:val="czeinternetowe"/>
            <w:rFonts w:ascii="Arial" w:eastAsia="Calibri" w:hAnsi="Arial" w:cs="Calibri"/>
            <w:sz w:val="22"/>
            <w:szCs w:val="22"/>
          </w:rPr>
          <w:t>www.pzss.org.pl</w:t>
        </w:r>
      </w:hyperlink>
      <w:r w:rsidRPr="0033402F">
        <w:rPr>
          <w:rFonts w:ascii="Arial" w:eastAsia="Calibri" w:hAnsi="Arial" w:cs="Calibri"/>
          <w:color w:val="000000"/>
          <w:sz w:val="22"/>
          <w:szCs w:val="22"/>
        </w:rPr>
        <w:t xml:space="preserve"> . Jednocześnie wyrażam zgodę na wykorzystanie mojego wizerunku na zdjęciach zrobionych podczas zawodów, z wyłączeniem użycia do celów komercyjnych.</w:t>
      </w:r>
    </w:p>
    <w:p w14:paraId="29086B75" w14:textId="77777777" w:rsidR="008009BF" w:rsidRPr="0033402F" w:rsidRDefault="008009BF">
      <w:pPr>
        <w:widowControl/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sectPr w:rsidR="008009BF" w:rsidRPr="0033402F">
      <w:footerReference w:type="default" r:id="rId14"/>
      <w:pgSz w:w="11906" w:h="16838"/>
      <w:pgMar w:top="567" w:right="851" w:bottom="567" w:left="1134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EC7B" w14:textId="77777777" w:rsidR="005D1CA4" w:rsidRDefault="005D1CA4">
      <w:r>
        <w:separator/>
      </w:r>
    </w:p>
  </w:endnote>
  <w:endnote w:type="continuationSeparator" w:id="0">
    <w:p w14:paraId="75B30DDC" w14:textId="77777777" w:rsidR="005D1CA4" w:rsidRDefault="005D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ED69" w14:textId="77777777" w:rsidR="008009BF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40F57CA7" wp14:editId="24BBE983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730"/>
              <wp:effectExtent l="0" t="0" r="0" b="14605"/>
              <wp:wrapNone/>
              <wp:docPr id="1" name="MSIPCM9581489bb81594d4977c17af" descr="{&quot;HashCode&quot;:2082820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FA0E12" w14:textId="77777777" w:rsidR="008009BF" w:rsidRDefault="00000000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F57CA7" id="MSIPCM9581489bb81594d4977c17af" o:spid="_x0000_s1026" alt="{&quot;HashCode&quot;:2082820457,&quot;Height&quot;:841.0,&quot;Width&quot;:595.0,&quot;Placement&quot;:&quot;Footer&quot;,&quot;Index&quot;:&quot;Primary&quot;,&quot;Section&quot;:1,&quot;Top&quot;:0.0,&quot;Left&quot;:0.0}" style="position:absolute;margin-left:0;margin-top:807.05pt;width:595.35pt;height:19.9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" o:allowincell="f" filled="f" stroked="f" strokeweight=".5pt">
              <v:textbox inset=",0,,0">
                <w:txbxContent>
                  <w:p w14:paraId="57FA0E12" w14:textId="77777777" w:rsidR="008009BF" w:rsidRDefault="00000000">
                    <w:pPr>
                      <w:pStyle w:val="Zawartoramki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DAE6" w14:textId="77777777" w:rsidR="005D1CA4" w:rsidRDefault="005D1CA4">
      <w:r>
        <w:separator/>
      </w:r>
    </w:p>
  </w:footnote>
  <w:footnote w:type="continuationSeparator" w:id="0">
    <w:p w14:paraId="6742A651" w14:textId="77777777" w:rsidR="005D1CA4" w:rsidRDefault="005D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F"/>
    <w:rsid w:val="0033402F"/>
    <w:rsid w:val="005D1CA4"/>
    <w:rsid w:val="008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6ED19"/>
  <w15:docId w15:val="{0969AD3B-E34E-E149-81F8-5C98D6F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TekstpodstawowyZnak">
    <w:name w:val="Tekst podstawowy Znak"/>
    <w:qFormat/>
    <w:rPr>
      <w:sz w:val="22"/>
      <w:szCs w:val="22"/>
    </w:rPr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3DD5"/>
    <w:rPr>
      <w:rFonts w:ascii="Tahoma" w:hAnsi="Tahoma" w:cs="Mangal"/>
      <w:sz w:val="16"/>
      <w:szCs w:val="14"/>
    </w:rPr>
  </w:style>
  <w:style w:type="character" w:customStyle="1" w:styleId="czeinternetowe">
    <w:name w:val="Łącze internetowe"/>
    <w:basedOn w:val="Domylnaczcionkaakapitu"/>
    <w:uiPriority w:val="99"/>
    <w:unhideWhenUsed/>
    <w:rsid w:val="00F858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24B2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6FD3"/>
  </w:style>
  <w:style w:type="character" w:customStyle="1" w:styleId="StopkaZnak">
    <w:name w:val="Stopka Znak"/>
    <w:basedOn w:val="Domylnaczcionkaakapitu"/>
    <w:link w:val="Stopka"/>
    <w:uiPriority w:val="99"/>
    <w:qFormat/>
    <w:rsid w:val="00F26FD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2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C274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2745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6F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spacing w:line="276" w:lineRule="auto"/>
    </w:pPr>
    <w:rPr>
      <w:rFonts w:cs="MS Mincho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widowControl w:val="0"/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punktowana3">
    <w:name w:val="List Bullet 3"/>
    <w:basedOn w:val="Standard"/>
    <w:qFormat/>
    <w:pPr>
      <w:ind w:left="566" w:hanging="283"/>
    </w:pPr>
  </w:style>
  <w:style w:type="paragraph" w:styleId="Normalny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3DD5"/>
    <w:rPr>
      <w:rFonts w:ascii="Tahoma" w:hAnsi="Tahoma" w:cs="Mangal"/>
      <w:sz w:val="16"/>
      <w:szCs w:val="1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6FD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C2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2745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ks.waw.pl" TargetMode="External"/><Relationship Id="rId13" Type="http://schemas.openxmlformats.org/officeDocument/2006/relationships/hyperlink" Target="http://www.pzss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ks.waw.pl/" TargetMode="External"/><Relationship Id="rId12" Type="http://schemas.openxmlformats.org/officeDocument/2006/relationships/hyperlink" Target="http://www.mlaic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laic.org/wp-content/uploads/2020/05/MLAIC-Rules-20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laic.org/wp-content/uploads/2020/05/MLAIC-Rules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r.huber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QNsvSl+cMKtkzu9I5qzRb0rBSQ==">AMUW2mXrGnboxNMCpZymGY2/k57jvlUvXwAETJwqADySV97aLNw6yuz99i2ZzpnDOgolSv6TSfBgd3a7x2AAySjFhxA6PqPmrmiyZrTWb9Gb2C7X9YRmK2U=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2548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Kamiński</dc:creator>
  <dc:description/>
  <cp:lastModifiedBy>Hubert K. Sander</cp:lastModifiedBy>
  <cp:revision>2</cp:revision>
  <dcterms:created xsi:type="dcterms:W3CDTF">2023-08-30T13:10:00Z</dcterms:created>
  <dcterms:modified xsi:type="dcterms:W3CDTF">2023-08-30T13:10:00Z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ActionId">
    <vt:lpwstr>526498b3-0f13-4c07-aa20-c82a89369b8f</vt:lpwstr>
  </property>
  <property fmtid="{D5CDD505-2E9C-101B-9397-08002B2CF9AE}" pid="3" name="MSIP_Label_43d67188-4396-4f49-b241-070cf408d0d1_ContentBits">
    <vt:lpwstr>2</vt:lpwstr>
  </property>
  <property fmtid="{D5CDD505-2E9C-101B-9397-08002B2CF9AE}" pid="4" name="MSIP_Label_43d67188-4396-4f49-b241-070cf408d0d1_Enabled">
    <vt:lpwstr>true</vt:lpwstr>
  </property>
  <property fmtid="{D5CDD505-2E9C-101B-9397-08002B2CF9AE}" pid="5" name="MSIP_Label_43d67188-4396-4f49-b241-070cf408d0d1_Method">
    <vt:lpwstr>Standard</vt:lpwstr>
  </property>
  <property fmtid="{D5CDD505-2E9C-101B-9397-08002B2CF9AE}" pid="6" name="MSIP_Label_43d67188-4396-4f49-b241-070cf408d0d1_Name">
    <vt:lpwstr>43d67188-4396-4f49-b241-070cf408d0d1</vt:lpwstr>
  </property>
  <property fmtid="{D5CDD505-2E9C-101B-9397-08002B2CF9AE}" pid="7" name="MSIP_Label_43d67188-4396-4f49-b241-070cf408d0d1_SetDate">
    <vt:lpwstr>2023-04-05T11:11:18Z</vt:lpwstr>
  </property>
  <property fmtid="{D5CDD505-2E9C-101B-9397-08002B2CF9AE}" pid="8" name="MSIP_Label_43d67188-4396-4f49-b241-070cf408d0d1_SiteId">
    <vt:lpwstr>0f6f68be-4ef2-465a-986b-eb9a250d9789</vt:lpwstr>
  </property>
</Properties>
</file>